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BFD" w14:textId="5C91F0C3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>202/21 - odl. US, 206/21 - ZDUPŠOP, 15/22, 54/22 - ZUPŠ-1</w:t>
      </w:r>
      <w:r w:rsidR="00424323">
        <w:rPr>
          <w:rFonts w:ascii="Arial" w:hAnsi="Arial" w:cs="Arial"/>
          <w:i/>
          <w:sz w:val="18"/>
          <w:szCs w:val="18"/>
        </w:rPr>
        <w:t xml:space="preserve">, </w:t>
      </w:r>
      <w:r w:rsidR="00424323" w:rsidRPr="00424323">
        <w:rPr>
          <w:rFonts w:ascii="Arial" w:hAnsi="Arial" w:cs="Arial"/>
          <w:i/>
          <w:sz w:val="18"/>
          <w:szCs w:val="18"/>
        </w:rPr>
        <w:t>141/22 - ZNUNBZ, 88/23 - ZOPNN-F, 95/23 - ZIUOPZP, 114/23, 117/23 - ZIUOPZP-A, 136/23 - ZIUZDS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77777777" w:rsidR="0042136F" w:rsidRPr="00161962" w:rsidRDefault="0007660C" w:rsidP="0042136F">
      <w:pPr>
        <w:spacing w:after="0"/>
        <w:jc w:val="center"/>
        <w:rPr>
          <w:rFonts w:ascii="Arial" w:hAnsi="Arial" w:cs="Arial"/>
          <w:b/>
        </w:rPr>
      </w:pPr>
      <w:r w:rsidRPr="00161962">
        <w:rPr>
          <w:rFonts w:ascii="Arial" w:hAnsi="Arial" w:cs="Arial"/>
          <w:b/>
        </w:rPr>
        <w:t>o zaključenem postopku javne objave prost</w:t>
      </w:r>
      <w:r w:rsidR="00D31B45" w:rsidRPr="00161962">
        <w:rPr>
          <w:rFonts w:ascii="Arial" w:hAnsi="Arial" w:cs="Arial"/>
          <w:b/>
        </w:rPr>
        <w:t>ega</w:t>
      </w:r>
      <w:r w:rsidRPr="00161962">
        <w:rPr>
          <w:rFonts w:ascii="Arial" w:hAnsi="Arial" w:cs="Arial"/>
          <w:b/>
        </w:rPr>
        <w:t xml:space="preserve"> </w:t>
      </w:r>
      <w:r w:rsidR="00A5300A" w:rsidRPr="00161962">
        <w:rPr>
          <w:rFonts w:ascii="Arial" w:hAnsi="Arial" w:cs="Arial"/>
          <w:b/>
        </w:rPr>
        <w:t>strokovno-tehničnega</w:t>
      </w:r>
      <w:r w:rsidR="0035743D" w:rsidRPr="00161962">
        <w:rPr>
          <w:rFonts w:ascii="Arial" w:hAnsi="Arial" w:cs="Arial"/>
          <w:b/>
        </w:rPr>
        <w:t xml:space="preserve"> delovn</w:t>
      </w:r>
      <w:r w:rsidR="00D31B45" w:rsidRPr="00161962">
        <w:rPr>
          <w:rFonts w:ascii="Arial" w:hAnsi="Arial" w:cs="Arial"/>
          <w:b/>
        </w:rPr>
        <w:t>ega</w:t>
      </w:r>
      <w:r w:rsidR="0035743D" w:rsidRPr="00161962">
        <w:rPr>
          <w:rFonts w:ascii="Arial" w:hAnsi="Arial" w:cs="Arial"/>
          <w:b/>
        </w:rPr>
        <w:t xml:space="preserve"> mest</w:t>
      </w:r>
      <w:r w:rsidR="00D31B45" w:rsidRPr="00161962">
        <w:rPr>
          <w:rFonts w:ascii="Arial" w:hAnsi="Arial" w:cs="Arial"/>
          <w:b/>
        </w:rPr>
        <w:t>a</w:t>
      </w:r>
      <w:r w:rsidR="0035743D" w:rsidRPr="00161962">
        <w:rPr>
          <w:rFonts w:ascii="Arial" w:hAnsi="Arial" w:cs="Arial"/>
          <w:b/>
        </w:rPr>
        <w:t xml:space="preserve"> </w:t>
      </w:r>
    </w:p>
    <w:p w14:paraId="515631F7" w14:textId="3919C7AB" w:rsidR="0007660C" w:rsidRPr="00161962" w:rsidRDefault="00DC676E" w:rsidP="0042136F">
      <w:pPr>
        <w:spacing w:after="0"/>
        <w:jc w:val="center"/>
        <w:rPr>
          <w:rFonts w:ascii="Arial" w:hAnsi="Arial" w:cs="Arial"/>
          <w:b/>
        </w:rPr>
      </w:pPr>
      <w:r w:rsidRPr="00161962">
        <w:rPr>
          <w:rFonts w:ascii="Arial" w:hAnsi="Arial" w:cs="Arial"/>
          <w:b/>
        </w:rPr>
        <w:t>VZDRŽEVALEC I</w:t>
      </w:r>
      <w:r w:rsidR="003E2D97" w:rsidRPr="00161962">
        <w:rPr>
          <w:rFonts w:ascii="Arial" w:hAnsi="Arial" w:cs="Arial"/>
          <w:b/>
        </w:rPr>
        <w:t>V</w:t>
      </w:r>
      <w:r w:rsidRPr="00161962">
        <w:rPr>
          <w:rFonts w:ascii="Arial" w:hAnsi="Arial" w:cs="Arial"/>
          <w:b/>
        </w:rPr>
        <w:t xml:space="preserve"> (</w:t>
      </w:r>
      <w:r w:rsidR="003E2D97" w:rsidRPr="00161962">
        <w:rPr>
          <w:rFonts w:ascii="Arial" w:hAnsi="Arial" w:cs="Arial"/>
          <w:b/>
        </w:rPr>
        <w:t>I</w:t>
      </w:r>
      <w:r w:rsidR="007E44AC" w:rsidRPr="00161962">
        <w:rPr>
          <w:rFonts w:ascii="Arial" w:hAnsi="Arial" w:cs="Arial"/>
          <w:b/>
        </w:rPr>
        <w:t>I</w:t>
      </w:r>
      <w:r w:rsidRPr="00161962">
        <w:rPr>
          <w:rFonts w:ascii="Arial" w:hAnsi="Arial" w:cs="Arial"/>
          <w:b/>
        </w:rPr>
        <w:t>)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6D1CABCB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A5300A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DC676E">
        <w:rPr>
          <w:rFonts w:ascii="Arial" w:hAnsi="Arial" w:cs="Arial"/>
          <w:sz w:val="20"/>
          <w:szCs w:val="20"/>
        </w:rPr>
        <w:t>VZDRŽEVA</w:t>
      </w:r>
      <w:r w:rsidR="003943C6">
        <w:rPr>
          <w:rFonts w:ascii="Arial" w:hAnsi="Arial" w:cs="Arial"/>
          <w:sz w:val="20"/>
          <w:szCs w:val="20"/>
        </w:rPr>
        <w:t>LE</w:t>
      </w:r>
      <w:r w:rsidR="00DC676E">
        <w:rPr>
          <w:rFonts w:ascii="Arial" w:hAnsi="Arial" w:cs="Arial"/>
          <w:sz w:val="20"/>
          <w:szCs w:val="20"/>
        </w:rPr>
        <w:t>C IV (II)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Uradu </w:t>
      </w:r>
      <w:r w:rsidR="007E44AC">
        <w:rPr>
          <w:rFonts w:ascii="Arial" w:hAnsi="Arial" w:cs="Arial"/>
          <w:sz w:val="20"/>
          <w:szCs w:val="20"/>
        </w:rPr>
        <w:t>za premoženje in investicije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4B7532">
        <w:rPr>
          <w:rFonts w:ascii="Arial" w:hAnsi="Arial" w:cs="Arial"/>
          <w:sz w:val="20"/>
          <w:szCs w:val="20"/>
        </w:rPr>
        <w:t xml:space="preserve">ki je bil </w:t>
      </w:r>
      <w:r w:rsidR="007E44AC">
        <w:rPr>
          <w:rFonts w:ascii="Arial" w:hAnsi="Arial" w:cs="Arial"/>
          <w:sz w:val="20"/>
          <w:szCs w:val="20"/>
        </w:rPr>
        <w:t>8</w:t>
      </w:r>
      <w:r w:rsidR="00424323">
        <w:rPr>
          <w:rFonts w:ascii="Arial" w:hAnsi="Arial" w:cs="Arial"/>
          <w:sz w:val="20"/>
          <w:szCs w:val="20"/>
        </w:rPr>
        <w:t xml:space="preserve">. </w:t>
      </w:r>
      <w:r w:rsidR="007E44AC">
        <w:rPr>
          <w:rFonts w:ascii="Arial" w:hAnsi="Arial" w:cs="Arial"/>
          <w:sz w:val="20"/>
          <w:szCs w:val="20"/>
        </w:rPr>
        <w:t>1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3943C6">
        <w:rPr>
          <w:rFonts w:ascii="Arial" w:hAnsi="Arial" w:cs="Arial"/>
          <w:sz w:val="20"/>
          <w:szCs w:val="20"/>
        </w:rPr>
        <w:t>5</w:t>
      </w:r>
      <w:r w:rsidR="004B7532">
        <w:rPr>
          <w:rFonts w:ascii="Arial" w:hAnsi="Arial" w:cs="Arial"/>
          <w:sz w:val="20"/>
          <w:szCs w:val="20"/>
        </w:rPr>
        <w:t xml:space="preserve"> 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 xml:space="preserve">Z izbranim kandidatom bo sklenjeno delovno razmerje za </w:t>
      </w:r>
      <w:r w:rsidR="007E44AC">
        <w:rPr>
          <w:rFonts w:ascii="Arial" w:hAnsi="Arial" w:cs="Arial"/>
          <w:sz w:val="20"/>
          <w:szCs w:val="20"/>
        </w:rPr>
        <w:t>ne</w:t>
      </w:r>
      <w:r w:rsidR="004B7532" w:rsidRPr="004B7532">
        <w:rPr>
          <w:rFonts w:ascii="Arial" w:hAnsi="Arial" w:cs="Arial"/>
          <w:sz w:val="20"/>
          <w:szCs w:val="20"/>
        </w:rPr>
        <w:t>določ</w:t>
      </w:r>
      <w:r w:rsidR="00AA1786">
        <w:rPr>
          <w:rFonts w:ascii="Arial" w:hAnsi="Arial" w:cs="Arial"/>
          <w:sz w:val="20"/>
          <w:szCs w:val="20"/>
        </w:rPr>
        <w:t xml:space="preserve">en čas, </w:t>
      </w:r>
      <w:r w:rsidR="003943C6">
        <w:rPr>
          <w:rFonts w:ascii="Arial" w:hAnsi="Arial" w:cs="Arial"/>
          <w:sz w:val="20"/>
          <w:szCs w:val="20"/>
        </w:rPr>
        <w:t>z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3943C6">
        <w:rPr>
          <w:rFonts w:ascii="Arial" w:hAnsi="Arial" w:cs="Arial"/>
          <w:sz w:val="20"/>
          <w:szCs w:val="20"/>
        </w:rPr>
        <w:t>dvo</w:t>
      </w:r>
      <w:r w:rsidR="007A25EF">
        <w:rPr>
          <w:rFonts w:ascii="Arial" w:hAnsi="Arial" w:cs="Arial"/>
          <w:sz w:val="20"/>
          <w:szCs w:val="20"/>
        </w:rPr>
        <w:t>mesečnim</w:t>
      </w:r>
      <w:r w:rsidR="00A5300A">
        <w:rPr>
          <w:rFonts w:ascii="Arial" w:hAnsi="Arial" w:cs="Arial"/>
          <w:sz w:val="20"/>
          <w:szCs w:val="20"/>
        </w:rPr>
        <w:t xml:space="preserve"> poskusnim delom,</w:t>
      </w:r>
      <w:r w:rsidR="004B7532" w:rsidRPr="004B7532">
        <w:rPr>
          <w:rFonts w:ascii="Arial" w:hAnsi="Arial" w:cs="Arial"/>
          <w:sz w:val="20"/>
          <w:szCs w:val="20"/>
        </w:rPr>
        <w:t xml:space="preserve"> s polnim delovnim časom 40 ur tedensko.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2561EF7D" w:rsidR="0007660C" w:rsidRDefault="001E346E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mag. Iztok MORI</w:t>
      </w:r>
    </w:p>
    <w:p w14:paraId="68D89B52" w14:textId="006B9623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</w:t>
      </w:r>
      <w:r w:rsidR="001E346E">
        <w:rPr>
          <w:rFonts w:ascii="Arial" w:hAnsi="Arial" w:cs="Arial"/>
          <w:b/>
          <w:sz w:val="20"/>
          <w:szCs w:val="20"/>
        </w:rPr>
        <w:t>direktor občinske uprave</w:t>
      </w:r>
    </w:p>
    <w:p w14:paraId="099375E3" w14:textId="42E0D6EA" w:rsidR="00841201" w:rsidRDefault="0035743D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Številka: 11</w:t>
      </w:r>
      <w:r w:rsidR="00D164E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-0</w:t>
      </w:r>
      <w:r w:rsidR="00D164E7">
        <w:rPr>
          <w:rFonts w:ascii="Arial" w:hAnsi="Arial" w:cs="Arial"/>
          <w:sz w:val="18"/>
          <w:szCs w:val="18"/>
        </w:rPr>
        <w:t>0</w:t>
      </w:r>
      <w:r w:rsidR="00441622">
        <w:rPr>
          <w:rFonts w:ascii="Arial" w:hAnsi="Arial" w:cs="Arial"/>
          <w:sz w:val="18"/>
          <w:szCs w:val="18"/>
        </w:rPr>
        <w:t>01</w:t>
      </w:r>
      <w:r w:rsidR="00841201">
        <w:rPr>
          <w:rFonts w:ascii="Arial" w:hAnsi="Arial" w:cs="Arial"/>
          <w:sz w:val="18"/>
          <w:szCs w:val="18"/>
        </w:rPr>
        <w:t>/20</w:t>
      </w:r>
      <w:r w:rsidR="00D164E7">
        <w:rPr>
          <w:rFonts w:ascii="Arial" w:hAnsi="Arial" w:cs="Arial"/>
          <w:sz w:val="18"/>
          <w:szCs w:val="18"/>
        </w:rPr>
        <w:t>2</w:t>
      </w:r>
      <w:r w:rsidR="00441622">
        <w:rPr>
          <w:rFonts w:ascii="Arial" w:hAnsi="Arial" w:cs="Arial"/>
          <w:sz w:val="18"/>
          <w:szCs w:val="18"/>
        </w:rPr>
        <w:t>5</w:t>
      </w:r>
    </w:p>
    <w:p w14:paraId="791E3F28" w14:textId="49277F94" w:rsidR="00841201" w:rsidRDefault="00841201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441622">
        <w:rPr>
          <w:rFonts w:ascii="Arial" w:hAnsi="Arial" w:cs="Arial"/>
          <w:sz w:val="18"/>
          <w:szCs w:val="18"/>
        </w:rPr>
        <w:t>28</w:t>
      </w:r>
      <w:r w:rsidR="008416EC">
        <w:rPr>
          <w:rFonts w:ascii="Arial" w:hAnsi="Arial" w:cs="Arial"/>
          <w:sz w:val="18"/>
          <w:szCs w:val="18"/>
        </w:rPr>
        <w:t>. 1. 2025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7A5E" w14:textId="77777777" w:rsidR="006E6DD2" w:rsidRDefault="006E6DD2" w:rsidP="001D3ED5">
      <w:pPr>
        <w:spacing w:after="0" w:line="240" w:lineRule="auto"/>
      </w:pPr>
      <w:r>
        <w:separator/>
      </w:r>
    </w:p>
  </w:endnote>
  <w:endnote w:type="continuationSeparator" w:id="0">
    <w:p w14:paraId="01B260DD" w14:textId="77777777" w:rsidR="006E6DD2" w:rsidRDefault="006E6DD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EBF6B" w14:textId="77777777" w:rsidR="006E6DD2" w:rsidRDefault="006E6DD2" w:rsidP="001D3ED5">
      <w:pPr>
        <w:spacing w:after="0" w:line="240" w:lineRule="auto"/>
      </w:pPr>
      <w:r>
        <w:separator/>
      </w:r>
    </w:p>
  </w:footnote>
  <w:footnote w:type="continuationSeparator" w:id="0">
    <w:p w14:paraId="03F5B196" w14:textId="77777777" w:rsidR="006E6DD2" w:rsidRDefault="006E6DD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4735246">
    <w:abstractNumId w:val="35"/>
  </w:num>
  <w:num w:numId="2" w16cid:durableId="565261691">
    <w:abstractNumId w:val="17"/>
  </w:num>
  <w:num w:numId="3" w16cid:durableId="1047409601">
    <w:abstractNumId w:val="31"/>
  </w:num>
  <w:num w:numId="4" w16cid:durableId="913393276">
    <w:abstractNumId w:val="12"/>
  </w:num>
  <w:num w:numId="5" w16cid:durableId="928268528">
    <w:abstractNumId w:val="42"/>
  </w:num>
  <w:num w:numId="6" w16cid:durableId="490870846">
    <w:abstractNumId w:val="0"/>
  </w:num>
  <w:num w:numId="7" w16cid:durableId="909654286">
    <w:abstractNumId w:val="20"/>
  </w:num>
  <w:num w:numId="8" w16cid:durableId="749737990">
    <w:abstractNumId w:val="8"/>
  </w:num>
  <w:num w:numId="9" w16cid:durableId="1333098964">
    <w:abstractNumId w:val="1"/>
  </w:num>
  <w:num w:numId="10" w16cid:durableId="1164321211">
    <w:abstractNumId w:val="3"/>
  </w:num>
  <w:num w:numId="11" w16cid:durableId="1718309424">
    <w:abstractNumId w:val="30"/>
  </w:num>
  <w:num w:numId="12" w16cid:durableId="55594362">
    <w:abstractNumId w:val="22"/>
  </w:num>
  <w:num w:numId="13" w16cid:durableId="24414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808465">
    <w:abstractNumId w:val="7"/>
  </w:num>
  <w:num w:numId="15" w16cid:durableId="934478284">
    <w:abstractNumId w:val="16"/>
  </w:num>
  <w:num w:numId="16" w16cid:durableId="831410985">
    <w:abstractNumId w:val="13"/>
  </w:num>
  <w:num w:numId="17" w16cid:durableId="1519928289">
    <w:abstractNumId w:val="29"/>
  </w:num>
  <w:num w:numId="18" w16cid:durableId="199780828">
    <w:abstractNumId w:val="43"/>
  </w:num>
  <w:num w:numId="19" w16cid:durableId="1187864216">
    <w:abstractNumId w:val="21"/>
  </w:num>
  <w:num w:numId="20" w16cid:durableId="348607989">
    <w:abstractNumId w:val="11"/>
  </w:num>
  <w:num w:numId="21" w16cid:durableId="1985884913">
    <w:abstractNumId w:val="4"/>
  </w:num>
  <w:num w:numId="22" w16cid:durableId="1179269359">
    <w:abstractNumId w:val="15"/>
  </w:num>
  <w:num w:numId="23" w16cid:durableId="141699917">
    <w:abstractNumId w:val="37"/>
  </w:num>
  <w:num w:numId="24" w16cid:durableId="702170615">
    <w:abstractNumId w:val="25"/>
  </w:num>
  <w:num w:numId="25" w16cid:durableId="696007123">
    <w:abstractNumId w:val="36"/>
  </w:num>
  <w:num w:numId="26" w16cid:durableId="1500267427">
    <w:abstractNumId w:val="9"/>
  </w:num>
  <w:num w:numId="27" w16cid:durableId="1818567200">
    <w:abstractNumId w:val="6"/>
  </w:num>
  <w:num w:numId="28" w16cid:durableId="1038625968">
    <w:abstractNumId w:val="18"/>
  </w:num>
  <w:num w:numId="29" w16cid:durableId="630474717">
    <w:abstractNumId w:val="27"/>
  </w:num>
  <w:num w:numId="30" w16cid:durableId="1858694202">
    <w:abstractNumId w:val="38"/>
  </w:num>
  <w:num w:numId="31" w16cid:durableId="1048840789">
    <w:abstractNumId w:val="2"/>
  </w:num>
  <w:num w:numId="32" w16cid:durableId="906722384">
    <w:abstractNumId w:val="19"/>
  </w:num>
  <w:num w:numId="33" w16cid:durableId="857961149">
    <w:abstractNumId w:val="14"/>
  </w:num>
  <w:num w:numId="34" w16cid:durableId="607737297">
    <w:abstractNumId w:val="28"/>
  </w:num>
  <w:num w:numId="35" w16cid:durableId="1326321520">
    <w:abstractNumId w:val="33"/>
  </w:num>
  <w:num w:numId="36" w16cid:durableId="1409838675">
    <w:abstractNumId w:val="40"/>
  </w:num>
  <w:num w:numId="37" w16cid:durableId="1450466284">
    <w:abstractNumId w:val="24"/>
  </w:num>
  <w:num w:numId="38" w16cid:durableId="32465187">
    <w:abstractNumId w:val="41"/>
  </w:num>
  <w:num w:numId="39" w16cid:durableId="109404014">
    <w:abstractNumId w:val="5"/>
  </w:num>
  <w:num w:numId="40" w16cid:durableId="2086878547">
    <w:abstractNumId w:val="26"/>
  </w:num>
  <w:num w:numId="41" w16cid:durableId="1249775921">
    <w:abstractNumId w:val="32"/>
  </w:num>
  <w:num w:numId="42" w16cid:durableId="471755112">
    <w:abstractNumId w:val="34"/>
  </w:num>
  <w:num w:numId="43" w16cid:durableId="1423795070">
    <w:abstractNumId w:val="39"/>
  </w:num>
  <w:num w:numId="44" w16cid:durableId="504244562">
    <w:abstractNumId w:val="23"/>
  </w:num>
  <w:num w:numId="45" w16cid:durableId="144600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53F43"/>
    <w:rsid w:val="00160236"/>
    <w:rsid w:val="00160DF2"/>
    <w:rsid w:val="00160FFE"/>
    <w:rsid w:val="00161962"/>
    <w:rsid w:val="00161B9C"/>
    <w:rsid w:val="00182DBF"/>
    <w:rsid w:val="001837FE"/>
    <w:rsid w:val="00187D09"/>
    <w:rsid w:val="00190CDD"/>
    <w:rsid w:val="00196872"/>
    <w:rsid w:val="00197335"/>
    <w:rsid w:val="001A1C3A"/>
    <w:rsid w:val="001C354E"/>
    <w:rsid w:val="001D3E56"/>
    <w:rsid w:val="001D3ED5"/>
    <w:rsid w:val="001E346E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C01A5"/>
    <w:rsid w:val="002D3FBB"/>
    <w:rsid w:val="002E2CE8"/>
    <w:rsid w:val="002E6D8E"/>
    <w:rsid w:val="00303EC3"/>
    <w:rsid w:val="003410BC"/>
    <w:rsid w:val="0034469F"/>
    <w:rsid w:val="0034648A"/>
    <w:rsid w:val="0035374E"/>
    <w:rsid w:val="0035743D"/>
    <w:rsid w:val="00372955"/>
    <w:rsid w:val="00373114"/>
    <w:rsid w:val="003816F1"/>
    <w:rsid w:val="00390C80"/>
    <w:rsid w:val="003943C6"/>
    <w:rsid w:val="00395303"/>
    <w:rsid w:val="003D3104"/>
    <w:rsid w:val="003D455A"/>
    <w:rsid w:val="003E2D97"/>
    <w:rsid w:val="003F13A6"/>
    <w:rsid w:val="003F21AD"/>
    <w:rsid w:val="00416030"/>
    <w:rsid w:val="0042136F"/>
    <w:rsid w:val="00424323"/>
    <w:rsid w:val="00433F09"/>
    <w:rsid w:val="00436361"/>
    <w:rsid w:val="00441622"/>
    <w:rsid w:val="004607FB"/>
    <w:rsid w:val="00462485"/>
    <w:rsid w:val="004653F1"/>
    <w:rsid w:val="00471720"/>
    <w:rsid w:val="00476D53"/>
    <w:rsid w:val="00481FD3"/>
    <w:rsid w:val="004824F7"/>
    <w:rsid w:val="004859FE"/>
    <w:rsid w:val="00487300"/>
    <w:rsid w:val="00497F96"/>
    <w:rsid w:val="004A0554"/>
    <w:rsid w:val="004A1501"/>
    <w:rsid w:val="004A73AA"/>
    <w:rsid w:val="004B032E"/>
    <w:rsid w:val="004B7532"/>
    <w:rsid w:val="004C06DA"/>
    <w:rsid w:val="004C6548"/>
    <w:rsid w:val="004C6759"/>
    <w:rsid w:val="004D3FB3"/>
    <w:rsid w:val="004E582A"/>
    <w:rsid w:val="004E64CD"/>
    <w:rsid w:val="004F0C55"/>
    <w:rsid w:val="004F293A"/>
    <w:rsid w:val="005017FB"/>
    <w:rsid w:val="005238B8"/>
    <w:rsid w:val="00534B27"/>
    <w:rsid w:val="0057457B"/>
    <w:rsid w:val="00586FE1"/>
    <w:rsid w:val="005A2C48"/>
    <w:rsid w:val="005A4870"/>
    <w:rsid w:val="005A4BCC"/>
    <w:rsid w:val="005B12E7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E6DD2"/>
    <w:rsid w:val="006E7FBA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E44AC"/>
    <w:rsid w:val="007F39D0"/>
    <w:rsid w:val="007F54F6"/>
    <w:rsid w:val="007F5A7B"/>
    <w:rsid w:val="00816415"/>
    <w:rsid w:val="00817CB9"/>
    <w:rsid w:val="00823DC0"/>
    <w:rsid w:val="008368A9"/>
    <w:rsid w:val="00841201"/>
    <w:rsid w:val="008416EC"/>
    <w:rsid w:val="00846351"/>
    <w:rsid w:val="0085777C"/>
    <w:rsid w:val="00866402"/>
    <w:rsid w:val="0088546B"/>
    <w:rsid w:val="00896B10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E027E"/>
    <w:rsid w:val="008F1611"/>
    <w:rsid w:val="008F4884"/>
    <w:rsid w:val="008F60C3"/>
    <w:rsid w:val="009043E9"/>
    <w:rsid w:val="009110D6"/>
    <w:rsid w:val="00915F07"/>
    <w:rsid w:val="009303DC"/>
    <w:rsid w:val="009352C4"/>
    <w:rsid w:val="00944F24"/>
    <w:rsid w:val="009A7EBC"/>
    <w:rsid w:val="009B2F71"/>
    <w:rsid w:val="009C0023"/>
    <w:rsid w:val="009C75C3"/>
    <w:rsid w:val="009D1B26"/>
    <w:rsid w:val="009D454D"/>
    <w:rsid w:val="009E3545"/>
    <w:rsid w:val="009E6F13"/>
    <w:rsid w:val="00A02E2E"/>
    <w:rsid w:val="00A05892"/>
    <w:rsid w:val="00A121EF"/>
    <w:rsid w:val="00A13AD7"/>
    <w:rsid w:val="00A16644"/>
    <w:rsid w:val="00A375E9"/>
    <w:rsid w:val="00A41EAF"/>
    <w:rsid w:val="00A5300A"/>
    <w:rsid w:val="00A54887"/>
    <w:rsid w:val="00A86712"/>
    <w:rsid w:val="00A90D02"/>
    <w:rsid w:val="00A947D9"/>
    <w:rsid w:val="00A97912"/>
    <w:rsid w:val="00AA10C8"/>
    <w:rsid w:val="00AA1786"/>
    <w:rsid w:val="00AA3EBD"/>
    <w:rsid w:val="00AA6C3A"/>
    <w:rsid w:val="00AB1F9C"/>
    <w:rsid w:val="00AB1FE2"/>
    <w:rsid w:val="00AB7BCD"/>
    <w:rsid w:val="00AB7C15"/>
    <w:rsid w:val="00AE208D"/>
    <w:rsid w:val="00AE74E9"/>
    <w:rsid w:val="00AE7DCC"/>
    <w:rsid w:val="00B01A9D"/>
    <w:rsid w:val="00B37E49"/>
    <w:rsid w:val="00B40B26"/>
    <w:rsid w:val="00B455E7"/>
    <w:rsid w:val="00B46076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71002"/>
    <w:rsid w:val="00C76779"/>
    <w:rsid w:val="00C77536"/>
    <w:rsid w:val="00C806B8"/>
    <w:rsid w:val="00C86191"/>
    <w:rsid w:val="00C911E7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6372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1237"/>
    <w:rsid w:val="00DC676E"/>
    <w:rsid w:val="00DD11F9"/>
    <w:rsid w:val="00DF2DD9"/>
    <w:rsid w:val="00E01C32"/>
    <w:rsid w:val="00E03E82"/>
    <w:rsid w:val="00E07DFD"/>
    <w:rsid w:val="00E113FE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4499"/>
    <w:rsid w:val="00F5617B"/>
    <w:rsid w:val="00F61C5C"/>
    <w:rsid w:val="00F65D3A"/>
    <w:rsid w:val="00F74856"/>
    <w:rsid w:val="00F7488D"/>
    <w:rsid w:val="00F835A3"/>
    <w:rsid w:val="00FB2D51"/>
    <w:rsid w:val="00FC34CC"/>
    <w:rsid w:val="00FD023D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8</cp:revision>
  <cp:lastPrinted>2019-11-29T08:18:00Z</cp:lastPrinted>
  <dcterms:created xsi:type="dcterms:W3CDTF">2025-01-20T14:19:00Z</dcterms:created>
  <dcterms:modified xsi:type="dcterms:W3CDTF">2025-01-21T13:46:00Z</dcterms:modified>
</cp:coreProperties>
</file>